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EE7" w:rsidRPr="005641F5" w:rsidRDefault="005E0EE7" w:rsidP="005E0EE7">
      <w:pPr>
        <w:pStyle w:val="Sinespaciado"/>
        <w:jc w:val="center"/>
        <w:rPr>
          <w:b/>
          <w:sz w:val="28"/>
          <w:szCs w:val="28"/>
          <w:lang w:val="es-MX"/>
        </w:rPr>
      </w:pPr>
      <w:r w:rsidRPr="005641F5">
        <w:rPr>
          <w:b/>
          <w:sz w:val="28"/>
          <w:szCs w:val="28"/>
          <w:lang w:val="es-MX"/>
        </w:rPr>
        <w:t>Junta del Consejo de Directores</w:t>
      </w:r>
    </w:p>
    <w:p w:rsidR="005E0EE7" w:rsidRPr="005641F5" w:rsidRDefault="00A655E5" w:rsidP="005E0EE7">
      <w:pPr>
        <w:pStyle w:val="Sinespaciado"/>
        <w:jc w:val="center"/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6 de marzo</w:t>
      </w:r>
    </w:p>
    <w:p w:rsidR="00E4219A" w:rsidRPr="005641F5" w:rsidRDefault="00E4219A" w:rsidP="005E0EE7">
      <w:pPr>
        <w:pStyle w:val="Sinespaciado"/>
        <w:rPr>
          <w:sz w:val="28"/>
          <w:szCs w:val="28"/>
          <w:lang w:val="es-MX"/>
        </w:rPr>
      </w:pPr>
    </w:p>
    <w:p w:rsidR="005E0EE7" w:rsidRPr="005641F5" w:rsidRDefault="005E0EE7" w:rsidP="005E0EE7">
      <w:pPr>
        <w:pStyle w:val="Sinespaciado"/>
        <w:rPr>
          <w:b/>
          <w:sz w:val="28"/>
          <w:szCs w:val="28"/>
          <w:lang w:val="es-MX"/>
        </w:rPr>
      </w:pPr>
      <w:r w:rsidRPr="005641F5">
        <w:rPr>
          <w:b/>
          <w:sz w:val="28"/>
          <w:szCs w:val="28"/>
          <w:lang w:val="es-MX"/>
        </w:rPr>
        <w:t>Nuevo Director de Comunicaciones</w:t>
      </w:r>
    </w:p>
    <w:p w:rsidR="005E0EE7" w:rsidRPr="005641F5" w:rsidRDefault="005E0EE7" w:rsidP="005E0EE7">
      <w:pPr>
        <w:pStyle w:val="Sinespaciado"/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 xml:space="preserve">Kerry Oki fue nombrado director de comunicaciones y coordinará y dirigirá toda la comunicación formal interna y con los clientes. Kerry tiene 4 años de experiencia como administrador en Luna Sea, Inc. y tiene grados en ambas ciencias, la mercadotecnia y la comunicación. Las responsabilidades de Kerry incluirán: </w:t>
      </w:r>
    </w:p>
    <w:p w:rsidR="00E4219A" w:rsidRPr="005641F5" w:rsidRDefault="005E0EE7" w:rsidP="00873383">
      <w:pPr>
        <w:pStyle w:val="Sinespaciado"/>
        <w:numPr>
          <w:ilvl w:val="0"/>
          <w:numId w:val="1"/>
        </w:numPr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>Correspondencia al cliente</w:t>
      </w:r>
    </w:p>
    <w:p w:rsidR="00E4219A" w:rsidRPr="005641F5" w:rsidRDefault="005E0EE7" w:rsidP="00873383">
      <w:pPr>
        <w:pStyle w:val="Sinespaciado"/>
        <w:numPr>
          <w:ilvl w:val="0"/>
          <w:numId w:val="1"/>
        </w:numPr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>Comunicación interna</w:t>
      </w:r>
    </w:p>
    <w:p w:rsidR="00E4219A" w:rsidRPr="005641F5" w:rsidRDefault="005E0EE7" w:rsidP="00873383">
      <w:pPr>
        <w:pStyle w:val="Sinespaciado"/>
        <w:numPr>
          <w:ilvl w:val="0"/>
          <w:numId w:val="1"/>
        </w:numPr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>Comunicados de prensa</w:t>
      </w:r>
    </w:p>
    <w:p w:rsidR="00E4219A" w:rsidRPr="005641F5" w:rsidRDefault="00E4219A" w:rsidP="00E4219A">
      <w:pPr>
        <w:pStyle w:val="Sinespaciado"/>
        <w:rPr>
          <w:sz w:val="28"/>
          <w:szCs w:val="28"/>
          <w:lang w:val="es-MX"/>
        </w:rPr>
      </w:pPr>
    </w:p>
    <w:p w:rsidR="005E0EE7" w:rsidRPr="005641F5" w:rsidRDefault="005E0EE7" w:rsidP="005E0EE7">
      <w:pPr>
        <w:pStyle w:val="Sinespaciado"/>
        <w:rPr>
          <w:b/>
          <w:sz w:val="28"/>
          <w:szCs w:val="28"/>
          <w:lang w:val="es-MX"/>
        </w:rPr>
      </w:pPr>
      <w:r w:rsidRPr="005641F5">
        <w:rPr>
          <w:b/>
          <w:sz w:val="28"/>
          <w:szCs w:val="28"/>
          <w:lang w:val="es-MX"/>
        </w:rPr>
        <w:t>Revisión del Mes</w:t>
      </w:r>
    </w:p>
    <w:p w:rsidR="00867293" w:rsidRPr="005641F5" w:rsidRDefault="00867293" w:rsidP="00867293">
      <w:pPr>
        <w:pStyle w:val="Sinespaciado"/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 xml:space="preserve">Marzo resultó ser un mes muy ocupado y productivo para Bon Voyage. El Nuevo negocio aumentó 34% desde abril pasado. Los vuelos retrasados fueron mínimos—Bon Voyage sólo recibió una queja de un cliente por un retraso. </w:t>
      </w:r>
    </w:p>
    <w:p w:rsidR="00E4219A" w:rsidRPr="005641F5" w:rsidRDefault="00E4219A" w:rsidP="00E4219A">
      <w:pPr>
        <w:pStyle w:val="Sinespaciado"/>
        <w:rPr>
          <w:sz w:val="28"/>
          <w:szCs w:val="28"/>
          <w:lang w:val="es-MX"/>
        </w:rPr>
      </w:pPr>
    </w:p>
    <w:p w:rsidR="00867293" w:rsidRPr="005641F5" w:rsidRDefault="00867293" w:rsidP="00867293">
      <w:pPr>
        <w:pStyle w:val="Sinespaciado"/>
        <w:rPr>
          <w:b/>
          <w:sz w:val="28"/>
          <w:szCs w:val="28"/>
          <w:lang w:val="es-MX"/>
        </w:rPr>
      </w:pPr>
      <w:r w:rsidRPr="005641F5">
        <w:rPr>
          <w:b/>
          <w:sz w:val="28"/>
          <w:szCs w:val="28"/>
          <w:lang w:val="es-MX"/>
        </w:rPr>
        <w:t>Excursión Clásica a Las Vegas</w:t>
      </w:r>
    </w:p>
    <w:p w:rsidR="00867293" w:rsidRPr="005641F5" w:rsidRDefault="00867293" w:rsidP="00867293">
      <w:pPr>
        <w:pStyle w:val="Sinespaciado"/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 xml:space="preserve">El mes próximo Bon Voyage introducirá nuestra nueva excursión de 7 días “Las Vegas Clásico”. Los clientes podrán experimentar Las Vegas de ayer. El hospedaje será en el famoso hotel Gold Nugget, localizado en la histórica Calle Freemont. </w:t>
      </w:r>
    </w:p>
    <w:p w:rsidR="00C41A6A" w:rsidRPr="00867293" w:rsidRDefault="00C41A6A" w:rsidP="00E4219A">
      <w:pPr>
        <w:pStyle w:val="Sinespaciado"/>
        <w:rPr>
          <w:sz w:val="28"/>
          <w:szCs w:val="28"/>
          <w:lang w:val="es-MX"/>
        </w:rPr>
      </w:pPr>
    </w:p>
    <w:p w:rsidR="00873383" w:rsidRPr="00867293" w:rsidRDefault="00873383" w:rsidP="00E4219A">
      <w:pPr>
        <w:pStyle w:val="Sinespaciado"/>
        <w:rPr>
          <w:sz w:val="28"/>
          <w:szCs w:val="28"/>
          <w:lang w:val="es-MX"/>
        </w:rPr>
      </w:pPr>
    </w:p>
    <w:tbl>
      <w:tblPr>
        <w:tblStyle w:val="Tabladecuadrcula4-nfasis5"/>
        <w:tblW w:w="9355" w:type="dxa"/>
        <w:tblLayout w:type="fixed"/>
        <w:tblLook w:val="04A0" w:firstRow="1" w:lastRow="0" w:firstColumn="1" w:lastColumn="0" w:noHBand="0" w:noVBand="1"/>
      </w:tblPr>
      <w:tblGrid>
        <w:gridCol w:w="1705"/>
        <w:gridCol w:w="2430"/>
        <w:gridCol w:w="1800"/>
        <w:gridCol w:w="1530"/>
        <w:gridCol w:w="1890"/>
      </w:tblGrid>
      <w:tr w:rsidR="00622DF0" w:rsidRPr="00622DF0" w:rsidTr="00622D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:rsidR="00622DF0" w:rsidRPr="00622DF0" w:rsidRDefault="00622DF0" w:rsidP="00021C09">
            <w:pPr>
              <w:pStyle w:val="Sinespaciado"/>
              <w:jc w:val="center"/>
              <w:rPr>
                <w:b w:val="0"/>
                <w:bCs w:val="0"/>
                <w:sz w:val="28"/>
                <w:szCs w:val="28"/>
                <w:lang w:val="es-419"/>
              </w:rPr>
            </w:pPr>
            <w:r w:rsidRPr="00622DF0">
              <w:rPr>
                <w:sz w:val="28"/>
                <w:szCs w:val="28"/>
                <w:lang w:val="es-419"/>
              </w:rPr>
              <w:t>Lugar</w:t>
            </w:r>
          </w:p>
        </w:tc>
        <w:tc>
          <w:tcPr>
            <w:tcW w:w="2430" w:type="dxa"/>
          </w:tcPr>
          <w:p w:rsidR="00622DF0" w:rsidRPr="00622DF0" w:rsidRDefault="00622DF0" w:rsidP="00021C09">
            <w:pPr>
              <w:pStyle w:val="Sinespaciad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  <w:lang w:val="es-419"/>
              </w:rPr>
            </w:pPr>
            <w:r w:rsidRPr="00622DF0">
              <w:rPr>
                <w:sz w:val="28"/>
                <w:szCs w:val="28"/>
                <w:lang w:val="es-419"/>
              </w:rPr>
              <w:t>Duración de la Excursión</w:t>
            </w:r>
          </w:p>
        </w:tc>
        <w:tc>
          <w:tcPr>
            <w:tcW w:w="1800" w:type="dxa"/>
          </w:tcPr>
          <w:p w:rsidR="00622DF0" w:rsidRPr="00622DF0" w:rsidRDefault="00622DF0" w:rsidP="00021C09">
            <w:pPr>
              <w:pStyle w:val="Sinespaciad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  <w:lang w:val="es-419"/>
              </w:rPr>
            </w:pPr>
            <w:r w:rsidRPr="00622DF0">
              <w:rPr>
                <w:sz w:val="28"/>
                <w:szCs w:val="28"/>
                <w:lang w:val="es-419"/>
              </w:rPr>
              <w:t>Estándar</w:t>
            </w:r>
          </w:p>
        </w:tc>
        <w:tc>
          <w:tcPr>
            <w:tcW w:w="1530" w:type="dxa"/>
          </w:tcPr>
          <w:p w:rsidR="00622DF0" w:rsidRPr="00622DF0" w:rsidRDefault="00622DF0" w:rsidP="00021C09">
            <w:pPr>
              <w:pStyle w:val="Sinespaciad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  <w:lang w:val="es-419"/>
              </w:rPr>
            </w:pPr>
            <w:r w:rsidRPr="00622DF0">
              <w:rPr>
                <w:sz w:val="28"/>
                <w:szCs w:val="28"/>
                <w:lang w:val="es-419"/>
              </w:rPr>
              <w:t>Regalía</w:t>
            </w:r>
          </w:p>
        </w:tc>
        <w:tc>
          <w:tcPr>
            <w:tcW w:w="1890" w:type="dxa"/>
          </w:tcPr>
          <w:p w:rsidR="00622DF0" w:rsidRPr="00622DF0" w:rsidRDefault="00622DF0" w:rsidP="00021C09">
            <w:pPr>
              <w:pStyle w:val="Sinespaciad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22DF0">
              <w:rPr>
                <w:sz w:val="28"/>
                <w:szCs w:val="28"/>
                <w:lang w:val="es-419"/>
              </w:rPr>
              <w:t>Notas</w:t>
            </w:r>
          </w:p>
        </w:tc>
      </w:tr>
      <w:tr w:rsidR="00622DF0" w:rsidRPr="00FC5EF6" w:rsidTr="00622D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:rsidR="00622DF0" w:rsidRPr="00622DF0" w:rsidRDefault="00622DF0" w:rsidP="00021C09">
            <w:pPr>
              <w:pStyle w:val="Sinespaciado"/>
              <w:rPr>
                <w:sz w:val="28"/>
                <w:szCs w:val="28"/>
                <w:lang w:val="es-419"/>
              </w:rPr>
            </w:pPr>
            <w:r w:rsidRPr="00622DF0">
              <w:rPr>
                <w:sz w:val="28"/>
                <w:szCs w:val="28"/>
                <w:lang w:val="es-419"/>
              </w:rPr>
              <w:t>Beijing</w:t>
            </w:r>
          </w:p>
        </w:tc>
        <w:tc>
          <w:tcPr>
            <w:tcW w:w="2430" w:type="dxa"/>
          </w:tcPr>
          <w:p w:rsidR="00622DF0" w:rsidRPr="00622DF0" w:rsidRDefault="00622DF0" w:rsidP="00021C09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22DF0">
              <w:rPr>
                <w:sz w:val="28"/>
                <w:szCs w:val="28"/>
                <w:lang w:val="es-419"/>
              </w:rPr>
              <w:t>3 días</w:t>
            </w:r>
          </w:p>
        </w:tc>
        <w:tc>
          <w:tcPr>
            <w:tcW w:w="1800" w:type="dxa"/>
          </w:tcPr>
          <w:p w:rsidR="00622DF0" w:rsidRPr="00622DF0" w:rsidRDefault="00622DF0" w:rsidP="00021C09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22DF0">
              <w:rPr>
                <w:sz w:val="28"/>
                <w:szCs w:val="28"/>
                <w:lang w:val="es-419"/>
              </w:rPr>
              <w:t>$4,000</w:t>
            </w:r>
          </w:p>
        </w:tc>
        <w:tc>
          <w:tcPr>
            <w:tcW w:w="1530" w:type="dxa"/>
          </w:tcPr>
          <w:p w:rsidR="00622DF0" w:rsidRPr="00622DF0" w:rsidRDefault="00622DF0" w:rsidP="00021C09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22DF0">
              <w:rPr>
                <w:sz w:val="28"/>
                <w:szCs w:val="28"/>
                <w:lang w:val="es-419"/>
              </w:rPr>
              <w:t>$3,500</w:t>
            </w:r>
          </w:p>
        </w:tc>
        <w:tc>
          <w:tcPr>
            <w:tcW w:w="1890" w:type="dxa"/>
          </w:tcPr>
          <w:p w:rsidR="00622DF0" w:rsidRPr="00622DF0" w:rsidRDefault="00622DF0" w:rsidP="00021C09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22DF0">
              <w:rPr>
                <w:sz w:val="28"/>
                <w:szCs w:val="28"/>
                <w:lang w:val="es-419"/>
              </w:rPr>
              <w:t>Viaje acortado con tiempo limitado en el destino principal.</w:t>
            </w:r>
          </w:p>
        </w:tc>
      </w:tr>
      <w:tr w:rsidR="00622DF0" w:rsidRPr="00FC5EF6" w:rsidTr="00622D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:rsidR="00622DF0" w:rsidRPr="00622DF0" w:rsidRDefault="00622DF0" w:rsidP="00021C09">
            <w:pPr>
              <w:pStyle w:val="Sinespaciado"/>
              <w:rPr>
                <w:sz w:val="28"/>
                <w:szCs w:val="28"/>
                <w:lang w:val="es-419"/>
              </w:rPr>
            </w:pPr>
            <w:r w:rsidRPr="00622DF0">
              <w:rPr>
                <w:sz w:val="28"/>
                <w:szCs w:val="28"/>
                <w:lang w:val="es-419"/>
              </w:rPr>
              <w:t>Beijing</w:t>
            </w:r>
          </w:p>
        </w:tc>
        <w:tc>
          <w:tcPr>
            <w:tcW w:w="2430" w:type="dxa"/>
          </w:tcPr>
          <w:p w:rsidR="00622DF0" w:rsidRPr="00622DF0" w:rsidRDefault="00622DF0" w:rsidP="00021C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22DF0">
              <w:rPr>
                <w:sz w:val="28"/>
                <w:szCs w:val="28"/>
                <w:lang w:val="es-419"/>
              </w:rPr>
              <w:t>5 días</w:t>
            </w:r>
          </w:p>
        </w:tc>
        <w:tc>
          <w:tcPr>
            <w:tcW w:w="1800" w:type="dxa"/>
          </w:tcPr>
          <w:p w:rsidR="00622DF0" w:rsidRPr="00622DF0" w:rsidRDefault="00622DF0" w:rsidP="00021C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22DF0">
              <w:rPr>
                <w:sz w:val="28"/>
                <w:szCs w:val="28"/>
                <w:lang w:val="es-419"/>
              </w:rPr>
              <w:t>$5,000</w:t>
            </w:r>
          </w:p>
        </w:tc>
        <w:tc>
          <w:tcPr>
            <w:tcW w:w="1530" w:type="dxa"/>
          </w:tcPr>
          <w:p w:rsidR="00622DF0" w:rsidRPr="00622DF0" w:rsidRDefault="00622DF0" w:rsidP="00021C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22DF0">
              <w:rPr>
                <w:sz w:val="28"/>
                <w:szCs w:val="28"/>
                <w:lang w:val="es-419"/>
              </w:rPr>
              <w:t xml:space="preserve">$4,500  </w:t>
            </w:r>
          </w:p>
        </w:tc>
        <w:tc>
          <w:tcPr>
            <w:tcW w:w="1890" w:type="dxa"/>
          </w:tcPr>
          <w:p w:rsidR="00622DF0" w:rsidRPr="00622DF0" w:rsidRDefault="00622DF0" w:rsidP="00021C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22DF0">
              <w:rPr>
                <w:sz w:val="28"/>
                <w:szCs w:val="28"/>
                <w:lang w:val="es-419"/>
              </w:rPr>
              <w:t>Incluye un día complet</w:t>
            </w:r>
            <w:r w:rsidR="00FC5EF6">
              <w:rPr>
                <w:sz w:val="28"/>
                <w:szCs w:val="28"/>
                <w:lang w:val="es-419"/>
              </w:rPr>
              <w:t>o dedicado a visitar la Ciudad Prohibida.</w:t>
            </w:r>
          </w:p>
        </w:tc>
      </w:tr>
      <w:tr w:rsidR="00622DF0" w:rsidRPr="00284E27" w:rsidTr="00622D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:rsidR="00622DF0" w:rsidRPr="00622DF0" w:rsidRDefault="00622DF0" w:rsidP="00021C09">
            <w:pPr>
              <w:pStyle w:val="Sinespaciado"/>
              <w:rPr>
                <w:sz w:val="28"/>
                <w:szCs w:val="28"/>
                <w:lang w:val="es-419"/>
              </w:rPr>
            </w:pPr>
            <w:r w:rsidRPr="00622DF0">
              <w:rPr>
                <w:sz w:val="28"/>
                <w:szCs w:val="28"/>
                <w:lang w:val="es-419"/>
              </w:rPr>
              <w:lastRenderedPageBreak/>
              <w:t>Beijing</w:t>
            </w:r>
          </w:p>
        </w:tc>
        <w:tc>
          <w:tcPr>
            <w:tcW w:w="2430" w:type="dxa"/>
          </w:tcPr>
          <w:p w:rsidR="00622DF0" w:rsidRPr="00622DF0" w:rsidRDefault="00622DF0" w:rsidP="00021C09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22DF0">
              <w:rPr>
                <w:sz w:val="28"/>
                <w:szCs w:val="28"/>
                <w:lang w:val="es-419"/>
              </w:rPr>
              <w:t>7 días</w:t>
            </w:r>
          </w:p>
        </w:tc>
        <w:tc>
          <w:tcPr>
            <w:tcW w:w="1800" w:type="dxa"/>
          </w:tcPr>
          <w:p w:rsidR="00622DF0" w:rsidRPr="00622DF0" w:rsidRDefault="00622DF0" w:rsidP="00021C09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22DF0">
              <w:rPr>
                <w:sz w:val="28"/>
                <w:szCs w:val="28"/>
                <w:lang w:val="es-419"/>
              </w:rPr>
              <w:t>$7,000</w:t>
            </w:r>
          </w:p>
        </w:tc>
        <w:tc>
          <w:tcPr>
            <w:tcW w:w="1530" w:type="dxa"/>
          </w:tcPr>
          <w:p w:rsidR="00622DF0" w:rsidRPr="00622DF0" w:rsidRDefault="00622DF0" w:rsidP="00021C09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22DF0">
              <w:rPr>
                <w:sz w:val="28"/>
                <w:szCs w:val="28"/>
                <w:lang w:val="es-419"/>
              </w:rPr>
              <w:t>$6,500</w:t>
            </w:r>
          </w:p>
        </w:tc>
        <w:tc>
          <w:tcPr>
            <w:tcW w:w="1890" w:type="dxa"/>
          </w:tcPr>
          <w:p w:rsidR="00622DF0" w:rsidRPr="00284E27" w:rsidRDefault="00CE006D" w:rsidP="00021C09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Infinidad</w:t>
            </w:r>
            <w:bookmarkStart w:id="0" w:name="_GoBack"/>
            <w:bookmarkEnd w:id="0"/>
            <w:r w:rsidR="00622DF0" w:rsidRPr="00284E27">
              <w:rPr>
                <w:sz w:val="28"/>
                <w:szCs w:val="28"/>
                <w:lang w:val="es-419"/>
              </w:rPr>
              <w:t xml:space="preserve"> </w:t>
            </w:r>
            <w:r w:rsidR="00284E27" w:rsidRPr="00284E27">
              <w:rPr>
                <w:sz w:val="28"/>
                <w:szCs w:val="28"/>
                <w:lang w:val="es-419"/>
              </w:rPr>
              <w:t>de templos en este viaje.</w:t>
            </w:r>
          </w:p>
        </w:tc>
      </w:tr>
      <w:tr w:rsidR="00622DF0" w:rsidRPr="00622DF0" w:rsidTr="00622D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:rsidR="00622DF0" w:rsidRPr="00622DF0" w:rsidRDefault="00622DF0" w:rsidP="00021C09">
            <w:pPr>
              <w:pStyle w:val="Sinespaciado"/>
              <w:rPr>
                <w:sz w:val="28"/>
                <w:szCs w:val="28"/>
                <w:lang w:val="es-419"/>
              </w:rPr>
            </w:pPr>
            <w:r w:rsidRPr="00622DF0">
              <w:rPr>
                <w:sz w:val="28"/>
                <w:szCs w:val="28"/>
                <w:lang w:val="es-419"/>
              </w:rPr>
              <w:t>Las Vegas</w:t>
            </w:r>
          </w:p>
        </w:tc>
        <w:tc>
          <w:tcPr>
            <w:tcW w:w="2430" w:type="dxa"/>
          </w:tcPr>
          <w:p w:rsidR="00622DF0" w:rsidRPr="00622DF0" w:rsidRDefault="00622DF0" w:rsidP="00021C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22DF0">
              <w:rPr>
                <w:sz w:val="28"/>
                <w:szCs w:val="28"/>
                <w:lang w:val="es-419"/>
              </w:rPr>
              <w:t>3 días</w:t>
            </w:r>
          </w:p>
        </w:tc>
        <w:tc>
          <w:tcPr>
            <w:tcW w:w="1800" w:type="dxa"/>
          </w:tcPr>
          <w:p w:rsidR="00622DF0" w:rsidRPr="00622DF0" w:rsidRDefault="00622DF0" w:rsidP="00021C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22DF0">
              <w:rPr>
                <w:sz w:val="28"/>
                <w:szCs w:val="28"/>
                <w:lang w:val="es-419"/>
              </w:rPr>
              <w:t>$1,000</w:t>
            </w:r>
          </w:p>
        </w:tc>
        <w:tc>
          <w:tcPr>
            <w:tcW w:w="1530" w:type="dxa"/>
          </w:tcPr>
          <w:p w:rsidR="00622DF0" w:rsidRPr="00622DF0" w:rsidRDefault="00622DF0" w:rsidP="00021C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22DF0">
              <w:rPr>
                <w:sz w:val="28"/>
                <w:szCs w:val="28"/>
                <w:lang w:val="es-419"/>
              </w:rPr>
              <w:t>$850</w:t>
            </w:r>
          </w:p>
        </w:tc>
        <w:tc>
          <w:tcPr>
            <w:tcW w:w="1890" w:type="dxa"/>
          </w:tcPr>
          <w:p w:rsidR="00622DF0" w:rsidRPr="00622DF0" w:rsidRDefault="00622DF0" w:rsidP="00021C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</w:p>
        </w:tc>
      </w:tr>
      <w:tr w:rsidR="00622DF0" w:rsidRPr="00622DF0" w:rsidTr="00622D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:rsidR="00622DF0" w:rsidRPr="00622DF0" w:rsidRDefault="00622DF0" w:rsidP="00021C09">
            <w:pPr>
              <w:pStyle w:val="Sinespaciado"/>
              <w:rPr>
                <w:sz w:val="28"/>
                <w:szCs w:val="28"/>
                <w:lang w:val="es-419"/>
              </w:rPr>
            </w:pPr>
            <w:r w:rsidRPr="00622DF0">
              <w:rPr>
                <w:sz w:val="28"/>
                <w:szCs w:val="28"/>
                <w:lang w:val="es-419"/>
              </w:rPr>
              <w:t>Las Vegas</w:t>
            </w:r>
          </w:p>
        </w:tc>
        <w:tc>
          <w:tcPr>
            <w:tcW w:w="2430" w:type="dxa"/>
          </w:tcPr>
          <w:p w:rsidR="00622DF0" w:rsidRPr="00622DF0" w:rsidRDefault="00622DF0" w:rsidP="00021C09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22DF0">
              <w:rPr>
                <w:sz w:val="28"/>
                <w:szCs w:val="28"/>
                <w:lang w:val="es-419"/>
              </w:rPr>
              <w:t>5 días</w:t>
            </w:r>
          </w:p>
        </w:tc>
        <w:tc>
          <w:tcPr>
            <w:tcW w:w="1800" w:type="dxa"/>
          </w:tcPr>
          <w:p w:rsidR="00622DF0" w:rsidRPr="00622DF0" w:rsidRDefault="00622DF0" w:rsidP="00021C09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22DF0">
              <w:rPr>
                <w:sz w:val="28"/>
                <w:szCs w:val="28"/>
                <w:lang w:val="es-419"/>
              </w:rPr>
              <w:t>$1,700</w:t>
            </w:r>
          </w:p>
        </w:tc>
        <w:tc>
          <w:tcPr>
            <w:tcW w:w="1530" w:type="dxa"/>
          </w:tcPr>
          <w:p w:rsidR="00622DF0" w:rsidRPr="00622DF0" w:rsidRDefault="00622DF0" w:rsidP="00021C09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22DF0">
              <w:rPr>
                <w:sz w:val="28"/>
                <w:szCs w:val="28"/>
                <w:lang w:val="es-419"/>
              </w:rPr>
              <w:t xml:space="preserve">$1,400 </w:t>
            </w:r>
          </w:p>
        </w:tc>
        <w:tc>
          <w:tcPr>
            <w:tcW w:w="1890" w:type="dxa"/>
          </w:tcPr>
          <w:p w:rsidR="00622DF0" w:rsidRPr="00622DF0" w:rsidRDefault="00622DF0" w:rsidP="00021C09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</w:p>
        </w:tc>
      </w:tr>
      <w:tr w:rsidR="00622DF0" w:rsidRPr="00622DF0" w:rsidTr="00622D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:rsidR="00622DF0" w:rsidRPr="00622DF0" w:rsidRDefault="00622DF0" w:rsidP="00021C09">
            <w:pPr>
              <w:pStyle w:val="Sinespaciado"/>
              <w:rPr>
                <w:sz w:val="28"/>
                <w:szCs w:val="28"/>
                <w:lang w:val="es-419"/>
              </w:rPr>
            </w:pPr>
            <w:r w:rsidRPr="00622DF0">
              <w:rPr>
                <w:sz w:val="28"/>
                <w:szCs w:val="28"/>
                <w:lang w:val="es-419"/>
              </w:rPr>
              <w:t>Las Vegas</w:t>
            </w:r>
          </w:p>
        </w:tc>
        <w:tc>
          <w:tcPr>
            <w:tcW w:w="2430" w:type="dxa"/>
          </w:tcPr>
          <w:p w:rsidR="00622DF0" w:rsidRPr="00622DF0" w:rsidRDefault="00622DF0" w:rsidP="00021C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22DF0">
              <w:rPr>
                <w:sz w:val="28"/>
                <w:szCs w:val="28"/>
                <w:lang w:val="es-419"/>
              </w:rPr>
              <w:t>7 días</w:t>
            </w:r>
          </w:p>
        </w:tc>
        <w:tc>
          <w:tcPr>
            <w:tcW w:w="1800" w:type="dxa"/>
          </w:tcPr>
          <w:p w:rsidR="00622DF0" w:rsidRPr="00622DF0" w:rsidRDefault="00622DF0" w:rsidP="00021C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22DF0">
              <w:rPr>
                <w:sz w:val="28"/>
                <w:szCs w:val="28"/>
                <w:lang w:val="es-419"/>
              </w:rPr>
              <w:t>$2,500</w:t>
            </w:r>
          </w:p>
        </w:tc>
        <w:tc>
          <w:tcPr>
            <w:tcW w:w="1530" w:type="dxa"/>
          </w:tcPr>
          <w:p w:rsidR="00622DF0" w:rsidRPr="00622DF0" w:rsidRDefault="00622DF0" w:rsidP="00021C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22DF0">
              <w:rPr>
                <w:sz w:val="28"/>
                <w:szCs w:val="28"/>
                <w:lang w:val="es-419"/>
              </w:rPr>
              <w:t>$2,000</w:t>
            </w:r>
          </w:p>
        </w:tc>
        <w:tc>
          <w:tcPr>
            <w:tcW w:w="1890" w:type="dxa"/>
          </w:tcPr>
          <w:p w:rsidR="00622DF0" w:rsidRPr="00622DF0" w:rsidRDefault="00622DF0" w:rsidP="00021C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</w:p>
        </w:tc>
      </w:tr>
      <w:tr w:rsidR="00622DF0" w:rsidRPr="00622DF0" w:rsidTr="00622D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:rsidR="00622DF0" w:rsidRPr="00622DF0" w:rsidRDefault="00622DF0" w:rsidP="00021C09">
            <w:pPr>
              <w:pStyle w:val="Sinespaciado"/>
              <w:rPr>
                <w:sz w:val="28"/>
                <w:szCs w:val="28"/>
                <w:lang w:val="es-419"/>
              </w:rPr>
            </w:pPr>
            <w:r w:rsidRPr="00622DF0">
              <w:rPr>
                <w:sz w:val="28"/>
                <w:szCs w:val="28"/>
                <w:lang w:val="es-419"/>
              </w:rPr>
              <w:t>París</w:t>
            </w:r>
          </w:p>
        </w:tc>
        <w:tc>
          <w:tcPr>
            <w:tcW w:w="2430" w:type="dxa"/>
          </w:tcPr>
          <w:p w:rsidR="00622DF0" w:rsidRPr="00622DF0" w:rsidRDefault="00622DF0" w:rsidP="00021C09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22DF0">
              <w:rPr>
                <w:sz w:val="28"/>
                <w:szCs w:val="28"/>
                <w:lang w:val="es-419"/>
              </w:rPr>
              <w:t>3 días</w:t>
            </w:r>
          </w:p>
        </w:tc>
        <w:tc>
          <w:tcPr>
            <w:tcW w:w="1800" w:type="dxa"/>
          </w:tcPr>
          <w:p w:rsidR="00622DF0" w:rsidRPr="00622DF0" w:rsidRDefault="00622DF0" w:rsidP="00021C09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22DF0">
              <w:rPr>
                <w:sz w:val="28"/>
                <w:szCs w:val="28"/>
                <w:lang w:val="es-419"/>
              </w:rPr>
              <w:t>$2,000</w:t>
            </w:r>
          </w:p>
        </w:tc>
        <w:tc>
          <w:tcPr>
            <w:tcW w:w="1530" w:type="dxa"/>
          </w:tcPr>
          <w:p w:rsidR="00622DF0" w:rsidRPr="00622DF0" w:rsidRDefault="00622DF0" w:rsidP="00021C09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22DF0">
              <w:rPr>
                <w:sz w:val="28"/>
                <w:szCs w:val="28"/>
                <w:lang w:val="es-419"/>
              </w:rPr>
              <w:t xml:space="preserve">$1,600  </w:t>
            </w:r>
          </w:p>
        </w:tc>
        <w:tc>
          <w:tcPr>
            <w:tcW w:w="1890" w:type="dxa"/>
          </w:tcPr>
          <w:p w:rsidR="00622DF0" w:rsidRPr="00622DF0" w:rsidRDefault="00622DF0" w:rsidP="00021C09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</w:p>
        </w:tc>
      </w:tr>
      <w:tr w:rsidR="00622DF0" w:rsidRPr="00622DF0" w:rsidTr="00622D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:rsidR="00622DF0" w:rsidRPr="00622DF0" w:rsidRDefault="00622DF0" w:rsidP="00021C09">
            <w:pPr>
              <w:pStyle w:val="Sinespaciado"/>
              <w:rPr>
                <w:sz w:val="28"/>
                <w:szCs w:val="28"/>
                <w:lang w:val="es-419"/>
              </w:rPr>
            </w:pPr>
            <w:r w:rsidRPr="00622DF0">
              <w:rPr>
                <w:sz w:val="28"/>
                <w:szCs w:val="28"/>
                <w:lang w:val="es-419"/>
              </w:rPr>
              <w:t>París</w:t>
            </w:r>
          </w:p>
        </w:tc>
        <w:tc>
          <w:tcPr>
            <w:tcW w:w="2430" w:type="dxa"/>
          </w:tcPr>
          <w:p w:rsidR="00622DF0" w:rsidRPr="00622DF0" w:rsidRDefault="00622DF0" w:rsidP="00021C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22DF0">
              <w:rPr>
                <w:sz w:val="28"/>
                <w:szCs w:val="28"/>
                <w:lang w:val="es-419"/>
              </w:rPr>
              <w:t>5 días</w:t>
            </w:r>
          </w:p>
        </w:tc>
        <w:tc>
          <w:tcPr>
            <w:tcW w:w="1800" w:type="dxa"/>
          </w:tcPr>
          <w:p w:rsidR="00622DF0" w:rsidRPr="00622DF0" w:rsidRDefault="00622DF0" w:rsidP="00021C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22DF0">
              <w:rPr>
                <w:sz w:val="28"/>
                <w:szCs w:val="28"/>
                <w:lang w:val="es-419"/>
              </w:rPr>
              <w:t>$3,400</w:t>
            </w:r>
          </w:p>
        </w:tc>
        <w:tc>
          <w:tcPr>
            <w:tcW w:w="1530" w:type="dxa"/>
          </w:tcPr>
          <w:p w:rsidR="00622DF0" w:rsidRPr="00622DF0" w:rsidRDefault="00622DF0" w:rsidP="00021C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22DF0">
              <w:rPr>
                <w:sz w:val="28"/>
                <w:szCs w:val="28"/>
                <w:lang w:val="es-419"/>
              </w:rPr>
              <w:t>$3,000</w:t>
            </w:r>
          </w:p>
        </w:tc>
        <w:tc>
          <w:tcPr>
            <w:tcW w:w="1890" w:type="dxa"/>
          </w:tcPr>
          <w:p w:rsidR="00622DF0" w:rsidRPr="00622DF0" w:rsidRDefault="00622DF0" w:rsidP="00021C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</w:p>
        </w:tc>
      </w:tr>
      <w:tr w:rsidR="00622DF0" w:rsidRPr="00622DF0" w:rsidTr="00622D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5" w:type="dxa"/>
          </w:tcPr>
          <w:p w:rsidR="00622DF0" w:rsidRPr="00622DF0" w:rsidRDefault="00622DF0" w:rsidP="00021C09">
            <w:pPr>
              <w:pStyle w:val="Sinespaciado"/>
              <w:rPr>
                <w:sz w:val="28"/>
                <w:szCs w:val="28"/>
                <w:lang w:val="es-419"/>
              </w:rPr>
            </w:pPr>
            <w:r w:rsidRPr="00622DF0">
              <w:rPr>
                <w:sz w:val="28"/>
                <w:szCs w:val="28"/>
                <w:lang w:val="es-419"/>
              </w:rPr>
              <w:t>París</w:t>
            </w:r>
          </w:p>
        </w:tc>
        <w:tc>
          <w:tcPr>
            <w:tcW w:w="2430" w:type="dxa"/>
          </w:tcPr>
          <w:p w:rsidR="00622DF0" w:rsidRPr="00622DF0" w:rsidRDefault="00622DF0" w:rsidP="00021C09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22DF0">
              <w:rPr>
                <w:sz w:val="28"/>
                <w:szCs w:val="28"/>
                <w:lang w:val="es-419"/>
              </w:rPr>
              <w:t>7 días</w:t>
            </w:r>
          </w:p>
        </w:tc>
        <w:tc>
          <w:tcPr>
            <w:tcW w:w="1800" w:type="dxa"/>
          </w:tcPr>
          <w:p w:rsidR="00622DF0" w:rsidRPr="00622DF0" w:rsidRDefault="00622DF0" w:rsidP="00021C09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22DF0">
              <w:rPr>
                <w:sz w:val="28"/>
                <w:szCs w:val="28"/>
                <w:lang w:val="es-419"/>
              </w:rPr>
              <w:t>$5,000</w:t>
            </w:r>
          </w:p>
        </w:tc>
        <w:tc>
          <w:tcPr>
            <w:tcW w:w="1530" w:type="dxa"/>
          </w:tcPr>
          <w:p w:rsidR="00622DF0" w:rsidRPr="00622DF0" w:rsidRDefault="00622DF0" w:rsidP="00021C09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22DF0">
              <w:rPr>
                <w:sz w:val="28"/>
                <w:szCs w:val="28"/>
                <w:lang w:val="es-419"/>
              </w:rPr>
              <w:t>$4,500</w:t>
            </w:r>
          </w:p>
        </w:tc>
        <w:tc>
          <w:tcPr>
            <w:tcW w:w="1890" w:type="dxa"/>
          </w:tcPr>
          <w:p w:rsidR="00622DF0" w:rsidRPr="00622DF0" w:rsidRDefault="00622DF0" w:rsidP="00021C09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</w:p>
        </w:tc>
      </w:tr>
    </w:tbl>
    <w:p w:rsidR="00873383" w:rsidRPr="005641F5" w:rsidRDefault="00873383" w:rsidP="00E4219A">
      <w:pPr>
        <w:pStyle w:val="Sinespaciado"/>
        <w:rPr>
          <w:sz w:val="28"/>
          <w:szCs w:val="28"/>
          <w:lang w:val="es-MX"/>
        </w:rPr>
      </w:pPr>
    </w:p>
    <w:sectPr w:rsidR="00873383" w:rsidRPr="005641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642186"/>
    <w:multiLevelType w:val="hybridMultilevel"/>
    <w:tmpl w:val="6F36C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19A"/>
    <w:rsid w:val="00077B05"/>
    <w:rsid w:val="00164F6D"/>
    <w:rsid w:val="001D22DE"/>
    <w:rsid w:val="001F64A9"/>
    <w:rsid w:val="00284E27"/>
    <w:rsid w:val="0029284F"/>
    <w:rsid w:val="002B628C"/>
    <w:rsid w:val="002E43C9"/>
    <w:rsid w:val="00380602"/>
    <w:rsid w:val="003842C7"/>
    <w:rsid w:val="003E01B3"/>
    <w:rsid w:val="004126D4"/>
    <w:rsid w:val="004263DE"/>
    <w:rsid w:val="004C28B9"/>
    <w:rsid w:val="004D46AC"/>
    <w:rsid w:val="004E1894"/>
    <w:rsid w:val="00550341"/>
    <w:rsid w:val="005641F5"/>
    <w:rsid w:val="005D474F"/>
    <w:rsid w:val="005E0EE7"/>
    <w:rsid w:val="00622DF0"/>
    <w:rsid w:val="0064739B"/>
    <w:rsid w:val="0066120F"/>
    <w:rsid w:val="006B768C"/>
    <w:rsid w:val="006D515D"/>
    <w:rsid w:val="00745794"/>
    <w:rsid w:val="00772B30"/>
    <w:rsid w:val="008628D1"/>
    <w:rsid w:val="00867293"/>
    <w:rsid w:val="00873383"/>
    <w:rsid w:val="008C68DE"/>
    <w:rsid w:val="00902543"/>
    <w:rsid w:val="009076F7"/>
    <w:rsid w:val="0091362C"/>
    <w:rsid w:val="009C7B68"/>
    <w:rsid w:val="00A50070"/>
    <w:rsid w:val="00A655E5"/>
    <w:rsid w:val="00B20643"/>
    <w:rsid w:val="00B5009F"/>
    <w:rsid w:val="00B91F6D"/>
    <w:rsid w:val="00C011B5"/>
    <w:rsid w:val="00C41A6A"/>
    <w:rsid w:val="00C612A7"/>
    <w:rsid w:val="00C82472"/>
    <w:rsid w:val="00C86B0D"/>
    <w:rsid w:val="00CB0901"/>
    <w:rsid w:val="00CB3CE3"/>
    <w:rsid w:val="00CE006D"/>
    <w:rsid w:val="00D13BA6"/>
    <w:rsid w:val="00E4219A"/>
    <w:rsid w:val="00E53776"/>
    <w:rsid w:val="00E722DE"/>
    <w:rsid w:val="00E86A38"/>
    <w:rsid w:val="00EF6D53"/>
    <w:rsid w:val="00FC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41663E"/>
  <w15:chartTrackingRefBased/>
  <w15:docId w15:val="{4B823D69-811B-4B2D-92D5-A4086011A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2DF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4219A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8733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4">
    <w:name w:val="Plain Table 4"/>
    <w:basedOn w:val="Tablanormal"/>
    <w:uiPriority w:val="44"/>
    <w:rsid w:val="004D46A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decuadrcula5oscura-nfasis5">
    <w:name w:val="Grid Table 5 Dark Accent 5"/>
    <w:basedOn w:val="Tablanormal"/>
    <w:uiPriority w:val="50"/>
    <w:rsid w:val="004263D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adecuadrcula4-nfasis5">
    <w:name w:val="Grid Table 4 Accent 5"/>
    <w:basedOn w:val="Tablanormal"/>
    <w:uiPriority w:val="49"/>
    <w:rsid w:val="004263DE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E53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776"/>
    <w:rPr>
      <w:rFonts w:ascii="Segoe UI" w:hAnsi="Segoe UI" w:cs="Segoe UI"/>
      <w:sz w:val="18"/>
      <w:szCs w:val="18"/>
    </w:rPr>
  </w:style>
  <w:style w:type="table" w:styleId="Tabladecuadrcula3-nfasis5">
    <w:name w:val="Grid Table 3 Accent 5"/>
    <w:basedOn w:val="Tablanormal"/>
    <w:uiPriority w:val="48"/>
    <w:rsid w:val="00D13BA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225</Words>
  <Characters>1239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 Claypool</dc:creator>
  <cp:keywords/>
  <dc:description/>
  <cp:lastModifiedBy>Guía de Instructor</cp:lastModifiedBy>
  <cp:revision>18</cp:revision>
  <dcterms:created xsi:type="dcterms:W3CDTF">2014-11-05T15:55:00Z</dcterms:created>
  <dcterms:modified xsi:type="dcterms:W3CDTF">2018-07-24T21:46:00Z</dcterms:modified>
</cp:coreProperties>
</file>